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1D6AD" w14:textId="77777777" w:rsidR="00856212" w:rsidRPr="00856212" w:rsidRDefault="00856212" w:rsidP="00856212">
      <w:pPr>
        <w:jc w:val="center"/>
        <w:rPr>
          <w:b/>
          <w:sz w:val="36"/>
          <w:szCs w:val="36"/>
        </w:rPr>
      </w:pPr>
      <w:r w:rsidRPr="00856212">
        <w:rPr>
          <w:b/>
          <w:sz w:val="36"/>
          <w:szCs w:val="36"/>
        </w:rPr>
        <w:t>КОНСУЛЬТАЦИЯ ДЛЯ ВОСПИТАТЕЛЕЙ</w:t>
      </w:r>
    </w:p>
    <w:p w14:paraId="6E356A16" w14:textId="77777777" w:rsidR="00856212" w:rsidRPr="00856212" w:rsidRDefault="00856212" w:rsidP="00856212">
      <w:pPr>
        <w:jc w:val="center"/>
        <w:rPr>
          <w:b/>
          <w:sz w:val="36"/>
          <w:szCs w:val="36"/>
        </w:rPr>
      </w:pPr>
      <w:r w:rsidRPr="00856212">
        <w:rPr>
          <w:b/>
          <w:sz w:val="36"/>
          <w:szCs w:val="36"/>
        </w:rPr>
        <w:t>«ВОСПИТАНИЕ ТОЛЕРАНТНОСТИ»</w:t>
      </w:r>
    </w:p>
    <w:p w14:paraId="1A231918" w14:textId="52D4DB73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6212">
        <w:rPr>
          <w:rFonts w:ascii="Times New Roman" w:hAnsi="Times New Roman" w:cs="Times New Roman"/>
          <w:sz w:val="28"/>
          <w:szCs w:val="28"/>
        </w:rPr>
        <w:t xml:space="preserve">В последнее время часто возникают дискуссии о толерантном мире, так называемом мире без насилия и жестокости, в котором главной ценностью является единственная в своём роде и неприкосновенная человеческая личность. Но мало произносить красивые слова, толерантность нужно воспитывать, путем развития хороших привычек, манер, культуры межличностного общения, искусства жить в мире непохожих людей. </w:t>
      </w:r>
    </w:p>
    <w:p w14:paraId="02C23343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>Слово «толерантность» употребляется для обозначения адаптационных способностей организма, позволяющих ему взаимодействовать с другими, не нарушая внутреннего равновесия. Толерантность является фактором социализации личности. Вместе с тем в современной жизни понимание толерантности разными народами оказывается различным, что обусловлено их историческим опытом.</w:t>
      </w:r>
    </w:p>
    <w:p w14:paraId="659A19E6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 xml:space="preserve"> В научной литературе толерантность, рассматривается, прежде всего, как уважение других людей, признание их равенства, отказ от доминирования и насилия как признание многомерности (многообразия) человеческой культуры, норм поведения и отказ от сведения этого многообразия к преобладанию какой-либо одной точки зрения. </w:t>
      </w:r>
    </w:p>
    <w:p w14:paraId="33E113EB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 xml:space="preserve">Дошкольное детство — это время достижений и проблем не только одного маленького человечка, но и всего общества в целом. В этом возрасте происходит формирование у детей навыков уважительного и доброжелательного поведения во время взаимоотношений с представителями разных культур, умение воспринимать окружающее как результат сотрудничества людей разных национальностей, разного этнического происхождения. Они положительно влияют на человека, преображают его, возвышают, возвращают в более гармоничное состояние. </w:t>
      </w:r>
    </w:p>
    <w:p w14:paraId="275B7EF3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 xml:space="preserve">Период дошкольного детства очень важен для развития личности ребенка: на протяжении всего дошкольного периода интенсивно развиваются психические функции, формируются сложные виды деятельности, закладываются основы познавательных способностей. </w:t>
      </w:r>
    </w:p>
    <w:p w14:paraId="75FB03EF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>В младшем дошкольном возрасте формирую у детей элементарные представления о добре, отзывчивости, взаимопомощи, дружелюбии,</w:t>
      </w:r>
      <w:r w:rsidRPr="00856212">
        <w:rPr>
          <w:rFonts w:ascii="Times New Roman" w:hAnsi="Times New Roman" w:cs="Times New Roman"/>
          <w:sz w:val="28"/>
          <w:szCs w:val="28"/>
        </w:rPr>
        <w:t xml:space="preserve"> </w:t>
      </w:r>
      <w:r w:rsidRPr="00856212">
        <w:rPr>
          <w:rFonts w:ascii="Times New Roman" w:hAnsi="Times New Roman" w:cs="Times New Roman"/>
          <w:sz w:val="28"/>
          <w:szCs w:val="28"/>
        </w:rPr>
        <w:t xml:space="preserve">внимании к взрослым и сверстникам, поэтому задача развития и воспитания детей данного возраста - воспитание доброжелательного отношения к окружающим, эмоциональной отзывчивости, способности к сопереживанию, общению. </w:t>
      </w:r>
    </w:p>
    <w:p w14:paraId="6F0E994D" w14:textId="77777777" w:rsid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56212">
        <w:rPr>
          <w:rFonts w:ascii="Times New Roman" w:hAnsi="Times New Roman" w:cs="Times New Roman"/>
          <w:sz w:val="28"/>
          <w:szCs w:val="28"/>
        </w:rPr>
        <w:t>В формировании толерантности у дошкольников необходимо опираться на игровые методы воспитания, так как игра является основным видом деятельности детей дошкольного возраста.</w:t>
      </w:r>
    </w:p>
    <w:p w14:paraId="4F6DEB3A" w14:textId="2972598F" w:rsidR="00856212" w:rsidRP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6212">
        <w:rPr>
          <w:rFonts w:ascii="Times New Roman" w:hAnsi="Times New Roman" w:cs="Times New Roman"/>
          <w:sz w:val="28"/>
          <w:szCs w:val="28"/>
        </w:rPr>
        <w:t xml:space="preserve"> Для того, чтобы вся работа в детском саду по воспитанию толерантности у дошкольников была плодотворной, планируйте мероприятия и разные виды деятельности дошкольников, например, такие как:</w:t>
      </w:r>
    </w:p>
    <w:p w14:paraId="46E5E4F7" w14:textId="39F2EC7E" w:rsidR="00856212" w:rsidRP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56212">
        <w:rPr>
          <w:rFonts w:ascii="Times New Roman" w:hAnsi="Times New Roman" w:cs="Times New Roman"/>
          <w:sz w:val="28"/>
          <w:szCs w:val="28"/>
        </w:rPr>
        <w:t>Беседы и экскурсии (в музеи, библиотеки), с целью знакомства детей с культурой и традициями своего народа и народов мира; театрализованную деятельность дошкольников, в основе которых сказки народов мира, с целью решения проблем межличностного взаимодействия; сюжетно-ролевые игры дошкольников, основной целью которых является освоение и практическое применение детьми способов толерантного взаимодействия; русские народные подвижные игры, такие как “Гори, гори ясно”, “Бояре” и другие; проведение русских народных праздников “Масленица, “Рождество” и другие, в соответствии с народным календарем; изучение народных праздников ближайших стран-соседей; знакомство детей с традициями празднования Нового Г ода, 1 мая, 1 апреля в разных странах и т.д.</w:t>
      </w:r>
    </w:p>
    <w:p w14:paraId="7C8DA9D9" w14:textId="1481D4F2" w:rsidR="00856212" w:rsidRPr="00856212" w:rsidRDefault="00856212" w:rsidP="00856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6212">
        <w:rPr>
          <w:rFonts w:ascii="Times New Roman" w:hAnsi="Times New Roman" w:cs="Times New Roman"/>
          <w:sz w:val="28"/>
          <w:szCs w:val="28"/>
        </w:rPr>
        <w:t>В результате, дошкольники будут хорошо знать, что все люди отличаются друг от друга внешностью и поведением, но обладают и схожими чертами. Им будут знакомы способы эмоциональной поддержки сверстника, взрослого. Они будут понимать, что причинами конфликта могут быть противоположные интересы, чувства, взгляды, а представление о возможных способах разрешения конфликтов, помогут им избежать их. Дети смогут понимать друг друга, осознавать собственную ценность и ценность других людей; проявлять эмпатию и толерантность; сознавать, какое чувство испытывают другие по отношению к их поступкам; выражать свои чувства и понимать чувства другого.</w:t>
      </w:r>
    </w:p>
    <w:p w14:paraId="6B32C659" w14:textId="61B9ED08" w:rsidR="00F03A93" w:rsidRPr="00856212" w:rsidRDefault="00856212" w:rsidP="00856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6212">
        <w:rPr>
          <w:rFonts w:ascii="Times New Roman" w:hAnsi="Times New Roman" w:cs="Times New Roman"/>
          <w:b/>
          <w:sz w:val="28"/>
          <w:szCs w:val="28"/>
        </w:rPr>
        <w:t>Успехов в роботе!</w:t>
      </w:r>
    </w:p>
    <w:sectPr w:rsidR="00F03A93" w:rsidRPr="0085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93"/>
    <w:rsid w:val="00856212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5A5C"/>
  <w15:chartTrackingRefBased/>
  <w15:docId w15:val="{A2DCD78B-194F-418E-BBE0-4FC332C7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меньшова</dc:creator>
  <cp:keywords/>
  <dc:description/>
  <cp:lastModifiedBy>меньшова</cp:lastModifiedBy>
  <cp:revision>2</cp:revision>
  <dcterms:created xsi:type="dcterms:W3CDTF">2019-02-27T02:55:00Z</dcterms:created>
  <dcterms:modified xsi:type="dcterms:W3CDTF">2019-02-27T02:58:00Z</dcterms:modified>
</cp:coreProperties>
</file>