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EE" w:rsidRDefault="005F5CEE" w:rsidP="005F5CEE">
      <w:pPr>
        <w:pStyle w:val="a3"/>
        <w:jc w:val="center"/>
      </w:pPr>
      <w:proofErr w:type="gramStart"/>
      <w:r>
        <w:rPr>
          <w:b/>
          <w:bCs/>
          <w:color w:val="52596F"/>
        </w:rPr>
        <w:t>Профилактика  травматизма</w:t>
      </w:r>
      <w:proofErr w:type="gramEnd"/>
      <w:r>
        <w:rPr>
          <w:b/>
          <w:bCs/>
          <w:color w:val="52596F"/>
        </w:rPr>
        <w:t xml:space="preserve"> у детей</w:t>
      </w:r>
    </w:p>
    <w:p w:rsidR="005F5CEE" w:rsidRDefault="005F5CEE" w:rsidP="005F5CEE">
      <w:pPr>
        <w:pStyle w:val="a3"/>
        <w:jc w:val="both"/>
      </w:pPr>
      <w:r>
        <w:rPr>
          <w:color w:val="0F0F0F"/>
        </w:rPr>
        <w:t>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</w:t>
      </w:r>
      <w:bookmarkStart w:id="0" w:name="_GoBack"/>
      <w:bookmarkEnd w:id="0"/>
      <w:r>
        <w:rPr>
          <w:color w:val="0F0F0F"/>
        </w:rPr>
        <w:t>ятся на улице и остаются без присмотра взрослых.</w:t>
      </w:r>
    </w:p>
    <w:p w:rsidR="005F5CEE" w:rsidRDefault="005F5CEE" w:rsidP="005F5CEE">
      <w:pPr>
        <w:pStyle w:val="a3"/>
        <w:jc w:val="both"/>
      </w:pPr>
      <w:r>
        <w:rPr>
          <w:color w:val="0F0F0F"/>
        </w:rPr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>
        <w:rPr>
          <w:color w:val="0F0F0F"/>
        </w:rPr>
        <w:t>неблагоустроенность</w:t>
      </w:r>
      <w:proofErr w:type="spellEnd"/>
      <w:r>
        <w:rPr>
          <w:color w:val="0F0F0F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5F5CEE" w:rsidRDefault="005F5CEE" w:rsidP="005F5CEE">
      <w:pPr>
        <w:pStyle w:val="a3"/>
        <w:jc w:val="both"/>
      </w:pPr>
      <w:r>
        <w:rPr>
          <w:color w:val="0F0F0F"/>
        </w:rPr>
        <w:t>Взрослые обязаны предупреждать возможные риски и ограждать детей от них.</w:t>
      </w:r>
    </w:p>
    <w:p w:rsidR="005F5CEE" w:rsidRDefault="005F5CEE" w:rsidP="005F5CEE">
      <w:pPr>
        <w:pStyle w:val="a3"/>
        <w:jc w:val="both"/>
      </w:pPr>
      <w:r>
        <w:rPr>
          <w:color w:val="0F0F0F"/>
        </w:rPr>
        <w:t>Работа родителей по предупреждению травматизма должна идти в 2 направлениях:</w:t>
      </w:r>
    </w:p>
    <w:p w:rsidR="005F5CEE" w:rsidRDefault="005F5CEE" w:rsidP="005F5CEE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52596F"/>
        </w:rPr>
      </w:pPr>
      <w:r>
        <w:rPr>
          <w:color w:val="0F0F0F"/>
        </w:rPr>
        <w:t>Устранение травма опасных ситуаций.</w:t>
      </w:r>
    </w:p>
    <w:p w:rsidR="005F5CEE" w:rsidRDefault="005F5CEE" w:rsidP="005F5CEE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52596F"/>
        </w:rPr>
      </w:pPr>
      <w:r>
        <w:rPr>
          <w:color w:val="0F0F0F"/>
        </w:rPr>
        <w:t>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5F5CEE" w:rsidRDefault="005F5CEE" w:rsidP="005F5CEE">
      <w:pPr>
        <w:pStyle w:val="a3"/>
        <w:jc w:val="both"/>
      </w:pPr>
      <w:r>
        <w:rPr>
          <w:color w:val="0F0F0F"/>
        </w:rPr>
        <w:t>Наиболее часто встречающийся травматизм у детей – бытовой.</w:t>
      </w:r>
    </w:p>
    <w:p w:rsidR="005F5CEE" w:rsidRDefault="005F5CEE" w:rsidP="005F5CEE">
      <w:pPr>
        <w:pStyle w:val="a3"/>
        <w:jc w:val="both"/>
      </w:pPr>
      <w:r>
        <w:rPr>
          <w:b/>
          <w:bCs/>
          <w:color w:val="52596F"/>
          <w:u w:val="single"/>
        </w:rPr>
        <w:t>Основные виды травм, которые дети могут получить дома, и их причины:</w:t>
      </w:r>
    </w:p>
    <w:p w:rsidR="005F5CEE" w:rsidRDefault="005F5CEE" w:rsidP="005F5CEE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52596F"/>
        </w:rPr>
      </w:pPr>
      <w:proofErr w:type="gramStart"/>
      <w:r>
        <w:rPr>
          <w:color w:val="0F0F0F"/>
        </w:rPr>
        <w:t>ожог</w:t>
      </w:r>
      <w:proofErr w:type="gramEnd"/>
      <w:r>
        <w:rPr>
          <w:color w:val="0F0F0F"/>
        </w:rPr>
        <w:t xml:space="preserve"> от горячей плиты, посуды, пищи, кипятка, пара, утюга, других электроприборов и открытого огня;</w:t>
      </w:r>
    </w:p>
    <w:p w:rsidR="005F5CEE" w:rsidRDefault="005F5CEE" w:rsidP="005F5CEE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52596F"/>
        </w:rPr>
      </w:pPr>
      <w:proofErr w:type="gramStart"/>
      <w:r>
        <w:rPr>
          <w:color w:val="0F0F0F"/>
        </w:rPr>
        <w:t>падение</w:t>
      </w:r>
      <w:proofErr w:type="gramEnd"/>
      <w:r>
        <w:rPr>
          <w:color w:val="0F0F0F"/>
        </w:rPr>
        <w:t xml:space="preserve"> с кровати, окна, стола и ступенек;</w:t>
      </w:r>
    </w:p>
    <w:p w:rsidR="005F5CEE" w:rsidRDefault="005F5CEE" w:rsidP="005F5CEE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52596F"/>
        </w:rPr>
      </w:pPr>
      <w:proofErr w:type="gramStart"/>
      <w:r>
        <w:rPr>
          <w:color w:val="0F0F0F"/>
        </w:rPr>
        <w:t>удушье</w:t>
      </w:r>
      <w:proofErr w:type="gramEnd"/>
      <w:r>
        <w:rPr>
          <w:color w:val="0F0F0F"/>
        </w:rPr>
        <w:t xml:space="preserve"> от мелких предметов (монет, пуговиц, гаек и др.);</w:t>
      </w:r>
    </w:p>
    <w:p w:rsidR="005F5CEE" w:rsidRDefault="005F5CEE" w:rsidP="005F5CEE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52596F"/>
        </w:rPr>
      </w:pPr>
      <w:proofErr w:type="gramStart"/>
      <w:r>
        <w:rPr>
          <w:color w:val="0F0F0F"/>
        </w:rPr>
        <w:t>отравление</w:t>
      </w:r>
      <w:proofErr w:type="gramEnd"/>
      <w:r>
        <w:rPr>
          <w:color w:val="0F0F0F"/>
        </w:rPr>
        <w:t xml:space="preserve"> бытовыми химическими веществами (инсектицидами, моющими жидкостями, отбеливателями и др.);</w:t>
      </w:r>
    </w:p>
    <w:p w:rsidR="005F5CEE" w:rsidRDefault="005F5CEE" w:rsidP="005F5CEE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52596F"/>
        </w:rPr>
      </w:pPr>
      <w:proofErr w:type="gramStart"/>
      <w:r>
        <w:rPr>
          <w:color w:val="0F0F0F"/>
        </w:rPr>
        <w:t>поражение</w:t>
      </w:r>
      <w:proofErr w:type="gramEnd"/>
      <w:r>
        <w:rPr>
          <w:color w:val="0F0F0F"/>
        </w:rPr>
        <w:t xml:space="preserve"> электрическим током от неисправных электроприборов, обнаженных проводов, от </w:t>
      </w:r>
      <w:proofErr w:type="spellStart"/>
      <w:r>
        <w:rPr>
          <w:color w:val="0F0F0F"/>
        </w:rPr>
        <w:t>втыкания</w:t>
      </w:r>
      <w:proofErr w:type="spellEnd"/>
      <w:r>
        <w:rPr>
          <w:color w:val="0F0F0F"/>
        </w:rPr>
        <w:t xml:space="preserve"> игл, ножей и других металлических предметов в розетки и настенную проводку.</w:t>
      </w:r>
    </w:p>
    <w:p w:rsidR="005F5CEE" w:rsidRDefault="005F5CEE" w:rsidP="005F5CEE">
      <w:pPr>
        <w:pStyle w:val="a3"/>
        <w:jc w:val="center"/>
      </w:pPr>
      <w:r>
        <w:rPr>
          <w:b/>
          <w:bCs/>
          <w:color w:val="52596F"/>
          <w:u w:val="single"/>
        </w:rPr>
        <w:t>Падения</w:t>
      </w:r>
    </w:p>
    <w:p w:rsidR="005F5CEE" w:rsidRDefault="005F5CEE" w:rsidP="005F5CEE">
      <w:pPr>
        <w:pStyle w:val="a3"/>
        <w:jc w:val="both"/>
      </w:pPr>
      <w:r>
        <w:rPr>
          <w:color w:val="0F0F0F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5F5CEE" w:rsidRDefault="005F5CEE" w:rsidP="005F5CEE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52596F"/>
        </w:rPr>
      </w:pPr>
      <w:proofErr w:type="gramStart"/>
      <w:r>
        <w:rPr>
          <w:color w:val="0F0F0F"/>
        </w:rPr>
        <w:t>не</w:t>
      </w:r>
      <w:proofErr w:type="gramEnd"/>
      <w:r>
        <w:rPr>
          <w:color w:val="0F0F0F"/>
        </w:rPr>
        <w:t xml:space="preserve"> разрешать детям лазить в опасных местах;</w:t>
      </w:r>
    </w:p>
    <w:p w:rsidR="005F5CEE" w:rsidRDefault="005F5CEE" w:rsidP="005F5CEE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52596F"/>
        </w:rPr>
      </w:pPr>
      <w:proofErr w:type="gramStart"/>
      <w:r>
        <w:rPr>
          <w:color w:val="0F0F0F"/>
        </w:rPr>
        <w:t>устанавливать</w:t>
      </w:r>
      <w:proofErr w:type="gramEnd"/>
      <w:r>
        <w:rPr>
          <w:color w:val="0F0F0F"/>
        </w:rPr>
        <w:t xml:space="preserve"> ограждения на ступеньках, окнах и балконах.</w:t>
      </w:r>
    </w:p>
    <w:p w:rsidR="005F5CEE" w:rsidRDefault="005F5CEE" w:rsidP="005F5CEE">
      <w:pPr>
        <w:pStyle w:val="a3"/>
        <w:jc w:val="both"/>
      </w:pPr>
      <w:r>
        <w:rPr>
          <w:color w:val="0F0F0F"/>
        </w:rPr>
        <w:t>В летнее время зоной повышенной опасности становятся детские площадки, а особенно качели. </w:t>
      </w:r>
    </w:p>
    <w:p w:rsidR="005F5CEE" w:rsidRDefault="005F5CEE" w:rsidP="005F5CEE">
      <w:pPr>
        <w:pStyle w:val="a3"/>
        <w:jc w:val="center"/>
      </w:pPr>
      <w:r>
        <w:rPr>
          <w:b/>
          <w:bCs/>
          <w:color w:val="52596F"/>
          <w:u w:val="single"/>
        </w:rPr>
        <w:t>Порезы</w:t>
      </w:r>
    </w:p>
    <w:p w:rsidR="005F5CEE" w:rsidRDefault="005F5CEE" w:rsidP="005F5CEE">
      <w:pPr>
        <w:pStyle w:val="a3"/>
        <w:jc w:val="both"/>
      </w:pPr>
      <w:r>
        <w:rPr>
          <w:color w:val="0F0F0F"/>
        </w:rPr>
        <w:t xml:space="preserve"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 Ножи, лезвия и ножницы необходимо держать в недоступных для детей местах. Старших детей надо научить осторожному обращению с этими предметами. Можно избежать многих травм, если объяснять детям, что бросаться камнями и другими острыми предметами, играть с ножами или ножницами очень опасно. </w:t>
      </w:r>
      <w:r>
        <w:rPr>
          <w:color w:val="0F0F0F"/>
        </w:rPr>
        <w:lastRenderedPageBreak/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5F5CEE" w:rsidRDefault="005F5CEE" w:rsidP="005F5CEE">
      <w:pPr>
        <w:pStyle w:val="a3"/>
        <w:jc w:val="center"/>
      </w:pPr>
      <w:r>
        <w:rPr>
          <w:b/>
          <w:bCs/>
          <w:color w:val="52596F"/>
          <w:u w:val="single"/>
        </w:rPr>
        <w:t>Травматизм на дороге</w:t>
      </w:r>
    </w:p>
    <w:p w:rsidR="005F5CEE" w:rsidRDefault="005F5CEE" w:rsidP="005F5CEE">
      <w:pPr>
        <w:pStyle w:val="a3"/>
        <w:jc w:val="both"/>
      </w:pPr>
      <w:r>
        <w:rPr>
          <w:color w:val="0F0F0F"/>
        </w:rPr>
        <w:t xml:space="preserve">Из всевозможных травм на травму, полученную в ДТП,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</w:t>
      </w:r>
      <w:proofErr w:type="gramStart"/>
      <w:r>
        <w:rPr>
          <w:color w:val="0F0F0F"/>
        </w:rPr>
        <w:t>попадают  под</w:t>
      </w:r>
      <w:proofErr w:type="gramEnd"/>
      <w:r>
        <w:rPr>
          <w:color w:val="0F0F0F"/>
        </w:rPr>
        <w:t xml:space="preserve"> колеса другой машины. </w:t>
      </w:r>
      <w:r>
        <w:rPr>
          <w:b/>
          <w:bCs/>
          <w:color w:val="0F0F0F"/>
        </w:rPr>
        <w:t>Дети должны знать и соблюдать ПДД, когда переходят дорогу.</w:t>
      </w:r>
    </w:p>
    <w:p w:rsidR="005F5CEE" w:rsidRDefault="005F5CEE" w:rsidP="005F5CEE">
      <w:pPr>
        <w:pStyle w:val="a3"/>
        <w:jc w:val="both"/>
      </w:pPr>
      <w:r>
        <w:rPr>
          <w:color w:val="0F0F0F"/>
        </w:rPr>
        <w:t>Несчастные случаи при </w:t>
      </w:r>
      <w:r>
        <w:rPr>
          <w:b/>
          <w:bCs/>
          <w:color w:val="0F0F0F"/>
        </w:rPr>
        <w:t>езде на велосипеде</w:t>
      </w:r>
      <w:r>
        <w:rPr>
          <w:color w:val="0F0F0F"/>
        </w:rPr>
        <w:t> 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5F5CEE" w:rsidRDefault="005F5CEE" w:rsidP="005F5CEE">
      <w:pPr>
        <w:pStyle w:val="a3"/>
        <w:jc w:val="both"/>
      </w:pPr>
      <w:r>
        <w:rPr>
          <w:color w:val="0F0F0F"/>
        </w:rPr>
        <w:t>Еще ни одно увлечение детей не приводило к такому наплыву раненых, как </w:t>
      </w:r>
      <w:proofErr w:type="spellStart"/>
      <w:r>
        <w:rPr>
          <w:b/>
          <w:bCs/>
          <w:color w:val="0F0F0F"/>
        </w:rPr>
        <w:t>роллинг</w:t>
      </w:r>
      <w:proofErr w:type="spellEnd"/>
      <w:r>
        <w:rPr>
          <w:b/>
          <w:bCs/>
          <w:color w:val="0F0F0F"/>
        </w:rPr>
        <w:t xml:space="preserve"> (катание на роликовых коньках),</w:t>
      </w:r>
      <w:r>
        <w:rPr>
          <w:color w:val="0F0F0F"/>
        </w:rPr>
        <w:t xml:space="preserve"> который в последнее время стал особенно популярным. В </w:t>
      </w:r>
      <w:proofErr w:type="spellStart"/>
      <w:r>
        <w:rPr>
          <w:color w:val="0F0F0F"/>
        </w:rPr>
        <w:t>роллинге</w:t>
      </w:r>
      <w:proofErr w:type="spellEnd"/>
      <w:r>
        <w:rPr>
          <w:color w:val="0F0F0F"/>
        </w:rPr>
        <w:t xml:space="preserve"> слишком высоки требования к владению телом - малейший сбой приводит к падению, что всегда чревато травмой. Покупая ребенку роликовые коньки, научите стоять на них и перемещаться. Обязательно приобретите наколенники, налокотники, напульсники и шлем. Это предупредит основные травмы. Научите правильно падать - вперед на колени, а затем на руки. Кататься нужно подальше от автомобильных дорог. Научите детей избегать высоких скоростей, следить за рельефом дороги, быть внимательными.</w:t>
      </w:r>
    </w:p>
    <w:p w:rsidR="005F5CEE" w:rsidRDefault="005F5CEE" w:rsidP="005F5CEE">
      <w:pPr>
        <w:pStyle w:val="a3"/>
        <w:jc w:val="center"/>
      </w:pPr>
      <w:r>
        <w:rPr>
          <w:b/>
          <w:bCs/>
          <w:color w:val="52596F"/>
          <w:u w:val="single"/>
        </w:rPr>
        <w:t>Ожоги</w:t>
      </w:r>
    </w:p>
    <w:p w:rsidR="005F5CEE" w:rsidRDefault="005F5CEE" w:rsidP="005F5CEE">
      <w:pPr>
        <w:pStyle w:val="a3"/>
        <w:jc w:val="both"/>
      </w:pPr>
      <w:r>
        <w:rPr>
          <w:color w:val="0F0F0F"/>
        </w:rPr>
        <w:t>Ожогов можно избежать, если:</w:t>
      </w:r>
    </w:p>
    <w:p w:rsidR="005F5CEE" w:rsidRDefault="005F5CEE" w:rsidP="005F5CEE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52596F"/>
        </w:rPr>
      </w:pPr>
      <w:proofErr w:type="gramStart"/>
      <w:r>
        <w:rPr>
          <w:color w:val="0F0F0F"/>
        </w:rPr>
        <w:t>держать</w:t>
      </w:r>
      <w:proofErr w:type="gramEnd"/>
      <w:r>
        <w:rPr>
          <w:color w:val="0F0F0F"/>
        </w:rPr>
        <w:t xml:space="preserve"> детей подальше от горячей плиты, пищи и утюга;</w:t>
      </w:r>
    </w:p>
    <w:p w:rsidR="005F5CEE" w:rsidRDefault="005F5CEE" w:rsidP="005F5CEE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52596F"/>
        </w:rPr>
      </w:pPr>
      <w:proofErr w:type="gramStart"/>
      <w:r>
        <w:rPr>
          <w:color w:val="0F0F0F"/>
        </w:rPr>
        <w:t>устанавливать</w:t>
      </w:r>
      <w:proofErr w:type="gramEnd"/>
      <w:r>
        <w:rPr>
          <w:color w:val="0F0F0F"/>
        </w:rPr>
        <w:t xml:space="preserve"> плиты достаточно высоко или откручивать ручки конфорок, чтобы дети не могли до них достать;</w:t>
      </w:r>
    </w:p>
    <w:p w:rsidR="005F5CEE" w:rsidRDefault="005F5CEE" w:rsidP="005F5CEE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52596F"/>
        </w:rPr>
      </w:pPr>
      <w:proofErr w:type="gramStart"/>
      <w:r>
        <w:rPr>
          <w:color w:val="0F0F0F"/>
        </w:rPr>
        <w:t>держать</w:t>
      </w:r>
      <w:proofErr w:type="gramEnd"/>
      <w:r>
        <w:rPr>
          <w:color w:val="0F0F0F"/>
        </w:rPr>
        <w:t xml:space="preserve"> детей подальше от открытого огня, пламени свечи, костров, взрывов петард;</w:t>
      </w:r>
    </w:p>
    <w:p w:rsidR="005F5CEE" w:rsidRDefault="005F5CEE" w:rsidP="005F5CEE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52596F"/>
        </w:rPr>
      </w:pPr>
      <w:proofErr w:type="gramStart"/>
      <w:r>
        <w:rPr>
          <w:color w:val="0F0F0F"/>
        </w:rPr>
        <w:t>прятать</w:t>
      </w:r>
      <w:proofErr w:type="gramEnd"/>
      <w:r>
        <w:rPr>
          <w:color w:val="0F0F0F"/>
        </w:rPr>
        <w:t xml:space="preserve">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5F5CEE" w:rsidRDefault="005F5CEE" w:rsidP="005F5CEE">
      <w:pPr>
        <w:pStyle w:val="a3"/>
        <w:jc w:val="center"/>
      </w:pPr>
      <w:r>
        <w:rPr>
          <w:b/>
          <w:bCs/>
          <w:color w:val="52596F"/>
          <w:u w:val="single"/>
        </w:rPr>
        <w:t>Поражение электрическим током</w:t>
      </w:r>
    </w:p>
    <w:p w:rsidR="005F5CEE" w:rsidRDefault="005F5CEE" w:rsidP="005F5CEE">
      <w:pPr>
        <w:pStyle w:val="a3"/>
        <w:jc w:val="both"/>
      </w:pPr>
      <w:r>
        <w:rPr>
          <w:color w:val="0F0F0F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5F5CEE" w:rsidRDefault="005F5CEE" w:rsidP="005F5CEE">
      <w:pPr>
        <w:pStyle w:val="a3"/>
        <w:jc w:val="both"/>
      </w:pPr>
      <w:r>
        <w:rPr>
          <w:color w:val="0F0F0F"/>
        </w:rPr>
        <w:t> </w:t>
      </w:r>
    </w:p>
    <w:p w:rsidR="00E74179" w:rsidRDefault="005F5CEE" w:rsidP="005F5CEE">
      <w:r>
        <w:rPr>
          <w:b/>
          <w:bCs/>
          <w:color w:val="52596F"/>
        </w:rPr>
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</w:p>
    <w:sectPr w:rsidR="00E74179" w:rsidSect="005F5CE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47B62"/>
    <w:multiLevelType w:val="multilevel"/>
    <w:tmpl w:val="6D6A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E639E"/>
    <w:multiLevelType w:val="multilevel"/>
    <w:tmpl w:val="DA32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8149EE"/>
    <w:multiLevelType w:val="multilevel"/>
    <w:tmpl w:val="F980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060864"/>
    <w:multiLevelType w:val="multilevel"/>
    <w:tmpl w:val="1B02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EE"/>
    <w:rsid w:val="005F5CEE"/>
    <w:rsid w:val="00E7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E3864-9A2D-48B7-ABA8-38AC97EA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5C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2018-06-21T05:29:00Z</dcterms:created>
  <dcterms:modified xsi:type="dcterms:W3CDTF">2018-06-21T05:30:00Z</dcterms:modified>
</cp:coreProperties>
</file>